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72" w:rsidRPr="00564472" w:rsidRDefault="00564472" w:rsidP="00564472">
      <w:pPr>
        <w:rPr>
          <w:rFonts w:ascii="Times New Roman" w:hAnsi="Times New Roman" w:cs="Times New Roman"/>
          <w:b/>
        </w:rPr>
      </w:pPr>
      <w:r w:rsidRPr="00564472">
        <w:rPr>
          <w:rFonts w:ascii="Times New Roman" w:hAnsi="Times New Roman" w:cs="Times New Roman"/>
          <w:b/>
        </w:rPr>
        <w:t xml:space="preserve">DRAFT </w:t>
      </w:r>
      <w:r w:rsidR="00BE3F7A">
        <w:rPr>
          <w:rFonts w:ascii="Times New Roman" w:hAnsi="Times New Roman" w:cs="Times New Roman"/>
          <w:b/>
        </w:rPr>
        <w:t>PRIORITY END-USE CERTIFICATE FORM</w:t>
      </w:r>
    </w:p>
    <w:p w:rsidR="00564472" w:rsidRPr="00C21AD9" w:rsidRDefault="00564472" w:rsidP="00564472">
      <w:pPr>
        <w:rPr>
          <w:rFonts w:ascii="Times New Roman" w:hAnsi="Times New Roman" w:cs="Times New Roman"/>
          <w:sz w:val="12"/>
        </w:rPr>
      </w:pPr>
    </w:p>
    <w:tbl>
      <w:tblPr>
        <w:tblpPr w:leftFromText="180" w:rightFromText="180" w:vertAnchor="text" w:horzAnchor="page" w:tblpX="1342" w:tblpY="110"/>
        <w:tblW w:w="9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358"/>
        <w:gridCol w:w="370"/>
        <w:gridCol w:w="347"/>
        <w:gridCol w:w="360"/>
        <w:gridCol w:w="360"/>
        <w:gridCol w:w="190"/>
        <w:gridCol w:w="170"/>
        <w:gridCol w:w="500"/>
        <w:gridCol w:w="1000"/>
        <w:gridCol w:w="588"/>
        <w:gridCol w:w="758"/>
        <w:gridCol w:w="13"/>
        <w:gridCol w:w="883"/>
        <w:gridCol w:w="13"/>
        <w:gridCol w:w="536"/>
        <w:gridCol w:w="65"/>
        <w:gridCol w:w="831"/>
        <w:gridCol w:w="536"/>
        <w:gridCol w:w="1541"/>
        <w:gridCol w:w="30"/>
      </w:tblGrid>
      <w:tr w:rsidR="00BE3F7A" w:rsidRPr="00860059" w:rsidTr="001B4962">
        <w:trPr>
          <w:gridAfter w:val="1"/>
          <w:wAfter w:w="20" w:type="dxa"/>
          <w:trHeight w:hRule="exact" w:val="1526"/>
        </w:trPr>
        <w:tc>
          <w:tcPr>
            <w:tcW w:w="6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7A" w:rsidRPr="00860059" w:rsidRDefault="00BE3F7A" w:rsidP="00876795">
            <w:pPr>
              <w:spacing w:line="234" w:lineRule="exact"/>
              <w:ind w:left="476" w:right="40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b/>
                <w:bCs/>
                <w:sz w:val="18"/>
                <w:szCs w:val="18"/>
              </w:rPr>
              <w:t>DEPARTMENT</w:t>
            </w:r>
            <w:r w:rsidRPr="00860059">
              <w:rPr>
                <w:rFonts w:ascii="Franklin Gothic Medium Cond" w:eastAsia="Cambria" w:hAnsi="Franklin Gothic Medium Cond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b/>
                <w:bCs/>
                <w:sz w:val="18"/>
                <w:szCs w:val="18"/>
              </w:rPr>
              <w:t>OF</w:t>
            </w:r>
            <w:r w:rsidRPr="00860059">
              <w:rPr>
                <w:rFonts w:ascii="Franklin Gothic Medium Cond" w:eastAsia="Cambria" w:hAnsi="Franklin Gothic Medium Cond" w:cs="Cambria"/>
                <w:b/>
                <w:bCs/>
                <w:spacing w:val="-1"/>
                <w:sz w:val="18"/>
                <w:szCs w:val="18"/>
              </w:rPr>
              <w:t xml:space="preserve"> [Insert Name]</w:t>
            </w:r>
          </w:p>
          <w:p w:rsidR="00BE3F7A" w:rsidRPr="00860059" w:rsidRDefault="00BE3F7A" w:rsidP="00876795">
            <w:pPr>
              <w:tabs>
                <w:tab w:val="left" w:pos="3560"/>
              </w:tabs>
              <w:spacing w:line="164" w:lineRule="exact"/>
              <w:ind w:left="1850" w:right="1774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[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Insert Agency Name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]</w:t>
            </w:r>
          </w:p>
          <w:p w:rsidR="00BE3F7A" w:rsidRPr="00860059" w:rsidRDefault="00BE3F7A" w:rsidP="00876795">
            <w:pPr>
              <w:tabs>
                <w:tab w:val="left" w:pos="3560"/>
              </w:tabs>
              <w:spacing w:line="164" w:lineRule="exact"/>
              <w:ind w:left="1850" w:right="1774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[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Insert Agency address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]</w:t>
            </w:r>
          </w:p>
          <w:p w:rsidR="00BE3F7A" w:rsidRPr="00860059" w:rsidRDefault="00BE3F7A" w:rsidP="00876795">
            <w:pPr>
              <w:ind w:left="1499" w:right="14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CERT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FICATE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OF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RIOR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TY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END</w:t>
            </w:r>
            <w:r w:rsidRPr="00860059">
              <w:rPr>
                <w:rFonts w:ascii="Calibri" w:eastAsia="Calibri" w:hAnsi="Calibri" w:cs="Calibri"/>
                <w:sz w:val="18"/>
                <w:szCs w:val="18"/>
              </w:rPr>
              <w:t>‐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USE</w:t>
            </w:r>
          </w:p>
          <w:p w:rsidR="00BE3F7A" w:rsidRPr="00860059" w:rsidRDefault="00BE3F7A" w:rsidP="00876795">
            <w:pPr>
              <w:spacing w:line="163" w:lineRule="exact"/>
              <w:ind w:left="297" w:right="2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lease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nt or T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y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– App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ic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tion Mu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t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B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e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g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ble a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d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g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ed.</w:t>
            </w:r>
            <w:r w:rsidRPr="00860059">
              <w:rPr>
                <w:rFonts w:ascii="Franklin Gothic Medium Cond" w:eastAsia="Cambria" w:hAnsi="Franklin Gothic Medium Cond" w:cs="Cambria"/>
                <w:spacing w:val="3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urn To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bove A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d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dress.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7A" w:rsidRPr="00860059" w:rsidRDefault="00BE3F7A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BE3F7A" w:rsidRPr="00860059" w:rsidTr="001B4962">
        <w:trPr>
          <w:gridAfter w:val="1"/>
          <w:wAfter w:w="20" w:type="dxa"/>
          <w:trHeight w:hRule="exact" w:val="198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7A" w:rsidRPr="00860059" w:rsidRDefault="00BE3F7A" w:rsidP="00876795">
            <w:pPr>
              <w:spacing w:line="186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ART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I:</w:t>
            </w:r>
            <w:r w:rsidRPr="00860059">
              <w:rPr>
                <w:rFonts w:ascii="Franklin Gothic Medium Cond" w:eastAsia="Cambria" w:hAnsi="Franklin Gothic Medium Cond" w:cs="Cambria"/>
                <w:spacing w:val="3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TIF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CATION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198"/>
        </w:trPr>
        <w:tc>
          <w:tcPr>
            <w:tcW w:w="2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tabs>
                <w:tab w:val="left" w:pos="820"/>
              </w:tabs>
              <w:spacing w:line="186" w:lineRule="exact"/>
              <w:ind w:right="-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Date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q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est</w:t>
            </w:r>
          </w:p>
        </w:tc>
        <w:tc>
          <w:tcPr>
            <w:tcW w:w="23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tabs>
                <w:tab w:val="left" w:pos="460"/>
              </w:tabs>
              <w:spacing w:line="186" w:lineRule="exact"/>
              <w:ind w:right="-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EIN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mber</w:t>
            </w:r>
          </w:p>
        </w:tc>
        <w:tc>
          <w:tcPr>
            <w:tcW w:w="4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spacing w:line="186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PART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II: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SUPPLIER/SUPPLY</w:t>
            </w:r>
            <w:r w:rsidRPr="00860059">
              <w:rPr>
                <w:rFonts w:ascii="Franklin Gothic Medium Cond" w:eastAsia="Cambria" w:hAnsi="Franklin Gothic Medium Cond" w:cs="Cambria"/>
                <w:spacing w:val="-1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DATA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197"/>
        </w:trPr>
        <w:tc>
          <w:tcPr>
            <w:tcW w:w="2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85" w:lineRule="exact"/>
              <w:ind w:right="202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w w:val="99"/>
                <w:sz w:val="18"/>
                <w:szCs w:val="18"/>
              </w:rPr>
              <w:t>MONTH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85" w:lineRule="exact"/>
              <w:ind w:right="20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w w:val="99"/>
                <w:sz w:val="18"/>
                <w:szCs w:val="18"/>
              </w:rPr>
              <w:t>DAY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tabs>
                <w:tab w:val="left" w:pos="596"/>
              </w:tabs>
              <w:spacing w:line="185" w:lineRule="exact"/>
              <w:ind w:right="22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YEAR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236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44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C21AD9" w:rsidRDefault="00C21AD9" w:rsidP="00C21AD9">
            <w:pPr>
              <w:pStyle w:val="ListParagraph"/>
              <w:numPr>
                <w:ilvl w:val="0"/>
                <w:numId w:val="3"/>
              </w:numPr>
              <w:spacing w:line="186" w:lineRule="exact"/>
              <w:ind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Su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ply</w:t>
            </w:r>
            <w:r w:rsidRPr="00C21AD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Volum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</w:t>
            </w:r>
            <w:r w:rsidRPr="00C21AD9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</w:t>
            </w:r>
            <w:r w:rsidRPr="00C21AD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C21AD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q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ested</w:t>
            </w:r>
            <w:r w:rsidRPr="00C21AD9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P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roduct</w:t>
            </w: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(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In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Gallo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s)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217"/>
        </w:trPr>
        <w:tc>
          <w:tcPr>
            <w:tcW w:w="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236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441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876795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574"/>
        </w:trPr>
        <w:tc>
          <w:tcPr>
            <w:tcW w:w="53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C21AD9" w:rsidRDefault="00C21AD9" w:rsidP="00C21AD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line="187" w:lineRule="exact"/>
              <w:ind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Name</w:t>
            </w:r>
            <w:r w:rsidRPr="00C21AD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Compa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y/Applica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</w:t>
            </w:r>
            <w:r w:rsidRPr="00C21AD9">
              <w:rPr>
                <w:rFonts w:ascii="Franklin Gothic Medium Cond" w:eastAsia="Cambria" w:hAnsi="Franklin Gothic Medium Cond" w:cs="Cambria"/>
                <w:spacing w:val="-1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S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b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mitting</w:t>
            </w:r>
            <w:r w:rsidRPr="00C21AD9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C21AD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q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u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est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(Last</w:t>
            </w:r>
            <w:r w:rsidRPr="00C21AD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name</w:t>
            </w:r>
            <w:r w:rsidRPr="00C21AD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first</w:t>
            </w:r>
            <w:r w:rsidRPr="00C21AD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if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indivi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d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al)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before="8" w:line="160" w:lineRule="exact"/>
              <w:rPr>
                <w:rFonts w:ascii="Franklin Gothic Medium Cond" w:hAnsi="Franklin Gothic Medium Cond"/>
                <w:sz w:val="18"/>
                <w:szCs w:val="18"/>
              </w:rPr>
            </w:pPr>
          </w:p>
          <w:p w:rsidR="00C21AD9" w:rsidRPr="00860059" w:rsidRDefault="00C21AD9" w:rsidP="00C21AD9">
            <w:pPr>
              <w:spacing w:line="200" w:lineRule="exact"/>
              <w:rPr>
                <w:rFonts w:ascii="Franklin Gothic Medium Cond" w:hAnsi="Franklin Gothic Medium Cond"/>
                <w:sz w:val="18"/>
                <w:szCs w:val="18"/>
              </w:rPr>
            </w:pPr>
          </w:p>
          <w:p w:rsidR="00C21AD9" w:rsidRPr="00860059" w:rsidRDefault="00C21AD9" w:rsidP="00C21AD9">
            <w:pPr>
              <w:ind w:left="220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Mon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AD9" w:rsidRPr="00860059" w:rsidRDefault="00C21AD9" w:rsidP="00C21AD9">
            <w:pPr>
              <w:spacing w:before="1" w:line="188" w:lineRule="exact"/>
              <w:ind w:right="97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Current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AD9" w:rsidRPr="00860059" w:rsidRDefault="00C21AD9" w:rsidP="00C21AD9">
            <w:pPr>
              <w:spacing w:before="1" w:line="188" w:lineRule="exact"/>
              <w:ind w:right="97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Actual Purchases for the Last Twelve Months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361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before="91"/>
              <w:ind w:right="-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Year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before="91"/>
              <w:ind w:right="-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urchases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before="91"/>
              <w:ind w:right="-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Year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before="91"/>
              <w:ind w:right="-20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Vo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ume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221"/>
        </w:trPr>
        <w:tc>
          <w:tcPr>
            <w:tcW w:w="53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C21AD9" w:rsidRDefault="00C21AD9" w:rsidP="00C21AD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1" w:line="188" w:lineRule="exact"/>
              <w:ind w:right="207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Mail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ng</w:t>
            </w:r>
            <w:r w:rsidRPr="00C21AD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Address</w:t>
            </w:r>
            <w:r w:rsidRPr="00C21AD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Compan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y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/Appl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cant</w:t>
            </w:r>
            <w:r>
              <w:rPr>
                <w:rFonts w:ascii="Franklin Gothic Medium Cond" w:eastAsia="Cambria" w:hAnsi="Franklin Gothic Medium Cond" w:cs="Cambria"/>
                <w:spacing w:val="-1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14"/>
                <w:sz w:val="18"/>
                <w:szCs w:val="18"/>
              </w:rPr>
              <w:t>(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Stree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t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,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City,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3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State,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Zip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C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ode, Coun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t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y)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(1) Jan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50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(2) Feb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50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(3) Mar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28"/>
        </w:trPr>
        <w:tc>
          <w:tcPr>
            <w:tcW w:w="53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C21AD9" w:rsidRDefault="00C21AD9" w:rsidP="00C21AD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line="187" w:lineRule="exact"/>
              <w:ind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ame</w:t>
            </w:r>
            <w:r w:rsidRPr="00C21AD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and</w:t>
            </w:r>
            <w:r w:rsidRPr="00C21AD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ho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</w:t>
            </w:r>
            <w:r w:rsidRPr="00C21AD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(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Inc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>l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uding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8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area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code)</w:t>
            </w:r>
            <w:r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C21AD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Contact</w:t>
            </w:r>
            <w:r w:rsidRPr="00C21AD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erson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(4) Apr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27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(5) May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198"/>
        </w:trPr>
        <w:tc>
          <w:tcPr>
            <w:tcW w:w="53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C21AD9" w:rsidRDefault="00C21AD9" w:rsidP="00C21AD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line="187" w:lineRule="exact"/>
              <w:ind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Name</w:t>
            </w:r>
            <w:r w:rsidRPr="00C21AD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Deliv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ry</w:t>
            </w:r>
            <w:r w:rsidRPr="00C21AD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Location</w:t>
            </w:r>
            <w:r w:rsidRPr="00C21AD9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(If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diffe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r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ent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f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r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om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mailing address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(6) Jun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05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(7) J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05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(8)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ug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197"/>
        </w:trPr>
        <w:tc>
          <w:tcPr>
            <w:tcW w:w="530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C21AD9" w:rsidRDefault="00C21AD9" w:rsidP="00C21AD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line="188" w:lineRule="exact"/>
              <w:ind w:right="227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Address</w:t>
            </w:r>
            <w:r w:rsidRPr="00C21AD9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C21AD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Deliv</w:t>
            </w:r>
            <w:r w:rsidRPr="00C21AD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ry</w:t>
            </w:r>
            <w:r w:rsidRPr="00C21AD9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Location</w:t>
            </w:r>
            <w:r w:rsidRPr="00C21AD9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(If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dif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f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erent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f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r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om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delivery location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)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(Street,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City,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St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a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te, Zip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C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ode,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-5"/>
                <w:sz w:val="18"/>
                <w:szCs w:val="18"/>
              </w:rPr>
              <w:t xml:space="preserve"> 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2"/>
                <w:sz w:val="18"/>
                <w:szCs w:val="18"/>
              </w:rPr>
              <w:t>C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oun</w:t>
            </w:r>
            <w:r w:rsidRPr="00C21AD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t</w:t>
            </w:r>
            <w:r w:rsidRPr="00C21AD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y)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(9) Sep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198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(1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0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)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Oc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198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(1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1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) Nov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42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2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(1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2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)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Dec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226"/>
        </w:trPr>
        <w:tc>
          <w:tcPr>
            <w:tcW w:w="530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(1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3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)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To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al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6565"/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647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Default="00C21AD9" w:rsidP="00195D84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  <w:tab w:val="left" w:pos="3900"/>
              </w:tabs>
              <w:spacing w:line="194" w:lineRule="exact"/>
              <w:ind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Applican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’s</w:t>
            </w:r>
            <w:r w:rsidRPr="00195D84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Cl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ss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fication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:  </w:t>
            </w:r>
            <w:r w:rsidRPr="00195D84">
              <w:rPr>
                <w:rFonts w:ascii="Franklin Gothic Medium Cond" w:eastAsia="Cambria" w:hAnsi="Franklin Gothic Medium Cond" w:cs="Cambria"/>
                <w:spacing w:val="26"/>
                <w:sz w:val="18"/>
                <w:szCs w:val="18"/>
              </w:rPr>
              <w:t>(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a)</w:t>
            </w:r>
            <w:r w:rsidRPr="00195D84">
              <w:rPr>
                <w:rFonts w:ascii="Franklin Gothic Medium Cond" w:eastAsia="Cambria" w:hAnsi="Franklin Gothic Medium Cond" w:cs="Cambria"/>
                <w:spacing w:val="32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Wingdings" w:hAnsi="Franklin Gothic Medium Cond" w:cs="Wingdings"/>
                <w:sz w:val="18"/>
                <w:szCs w:val="18"/>
              </w:rPr>
              <w:t></w:t>
            </w:r>
            <w:r w:rsidRPr="00195D84">
              <w:rPr>
                <w:rFonts w:ascii="Franklin Gothic Medium Cond" w:eastAsia="Times New Roman" w:hAnsi="Franklin Gothic Medium Cond" w:cs="Times New Roman"/>
                <w:spacing w:val="-5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P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olice</w:t>
            </w:r>
            <w:r w:rsidRPr="00195D84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Agency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ab/>
              <w:t>(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b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)</w:t>
            </w:r>
            <w:r w:rsidRPr="00195D84">
              <w:rPr>
                <w:rFonts w:ascii="Franklin Gothic Medium Cond" w:eastAsia="Cambria" w:hAnsi="Franklin Gothic Medium Cond" w:cs="Cambria"/>
                <w:spacing w:val="34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Wingdings" w:hAnsi="Franklin Gothic Medium Cond" w:cs="Wingdings"/>
                <w:sz w:val="18"/>
                <w:szCs w:val="18"/>
              </w:rPr>
              <w:t></w:t>
            </w:r>
            <w:r w:rsidRPr="00195D84">
              <w:rPr>
                <w:rFonts w:ascii="Franklin Gothic Medium Cond" w:eastAsia="Times New Roman" w:hAnsi="Franklin Gothic Medium Cond" w:cs="Times New Roman"/>
                <w:spacing w:val="-5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195D84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F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ight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ng</w:t>
            </w:r>
            <w:r w:rsidRPr="00195D84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Units   </w:t>
            </w:r>
            <w:r w:rsidRPr="00195D84">
              <w:rPr>
                <w:rFonts w:ascii="Franklin Gothic Medium Cond" w:eastAsia="Cambria" w:hAnsi="Franklin Gothic Medium Cond" w:cs="Cambria"/>
                <w:spacing w:val="33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(c)</w:t>
            </w:r>
            <w:r w:rsidRPr="00195D84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Wingdings" w:hAnsi="Franklin Gothic Medium Cond" w:cs="Wingdings"/>
                <w:sz w:val="18"/>
                <w:szCs w:val="18"/>
              </w:rPr>
              <w:t></w:t>
            </w:r>
            <w:r w:rsidRPr="00195D84">
              <w:rPr>
                <w:rFonts w:ascii="Franklin Gothic Medium Cond" w:eastAsia="Times New Roman" w:hAnsi="Franklin Gothic Medium Cond" w:cs="Times New Roman"/>
                <w:spacing w:val="-5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</w:t>
            </w:r>
            <w:r w:rsidRPr="00195D84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m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ergency</w:t>
            </w:r>
            <w:r w:rsidRPr="00195D84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Medical</w:t>
            </w:r>
            <w:r w:rsidRPr="00195D84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195D84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S</w:t>
            </w:r>
            <w:r w:rsidRP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ervices</w:t>
            </w:r>
            <w:r w:rsidR="00195D84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(d) Other</w:t>
            </w:r>
          </w:p>
          <w:p w:rsidR="00195D84" w:rsidRDefault="00195D84" w:rsidP="00195D84">
            <w:pPr>
              <w:tabs>
                <w:tab w:val="left" w:pos="460"/>
                <w:tab w:val="left" w:pos="3900"/>
              </w:tabs>
              <w:spacing w:line="194" w:lineRule="exact"/>
              <w:ind w:left="2160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</w:p>
          <w:p w:rsidR="00C21AD9" w:rsidRPr="00860059" w:rsidRDefault="00195D84" w:rsidP="00195D84">
            <w:pPr>
              <w:tabs>
                <w:tab w:val="left" w:pos="460"/>
                <w:tab w:val="left" w:pos="3900"/>
              </w:tabs>
              <w:spacing w:line="194" w:lineRule="exact"/>
              <w:ind w:left="2160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Explain:</w:t>
            </w:r>
            <w:r w:rsidR="00C21AD9"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  <w:u w:val="single" w:color="000000"/>
              </w:rPr>
              <w:tab/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275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Default="00C21AD9" w:rsidP="00C21AD9">
            <w:pPr>
              <w:tabs>
                <w:tab w:val="left" w:pos="3900"/>
              </w:tabs>
              <w:spacing w:before="49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PART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III: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UPPL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R/SUPPLY</w:t>
            </w:r>
            <w:r w:rsidRPr="00860059">
              <w:rPr>
                <w:rFonts w:ascii="Franklin Gothic Medium Cond" w:eastAsia="Cambria" w:hAnsi="Franklin Gothic Medium Cond" w:cs="Cambria"/>
                <w:spacing w:val="-1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DA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ab/>
              <w:t>Storage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C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ap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city:</w:t>
            </w:r>
          </w:p>
          <w:p w:rsidR="00195D84" w:rsidRPr="00860059" w:rsidRDefault="00195D84" w:rsidP="00C21AD9">
            <w:pPr>
              <w:tabs>
                <w:tab w:val="left" w:pos="3900"/>
              </w:tabs>
              <w:spacing w:before="49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512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454DE" w:rsidRDefault="00C21AD9" w:rsidP="008454DE">
            <w:pPr>
              <w:pStyle w:val="ListParagraph"/>
              <w:numPr>
                <w:ilvl w:val="0"/>
                <w:numId w:val="3"/>
              </w:numPr>
              <w:spacing w:before="8" w:line="188" w:lineRule="exact"/>
              <w:ind w:right="21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Supplier</w:t>
            </w:r>
            <w:r w:rsidRPr="008454DE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forma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ion</w:t>
            </w:r>
            <w:r w:rsidRPr="008454DE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nter</w:t>
            </w:r>
            <w:r w:rsidRPr="008454DE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</w:t>
            </w:r>
            <w:r w:rsidRPr="008454DE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f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ormation</w:t>
            </w:r>
            <w:r w:rsidRPr="008454DE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requ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ed</w:t>
            </w:r>
            <w:r w:rsidRPr="008454DE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below</w:t>
            </w:r>
            <w:r w:rsidRPr="008454DE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 each</w:t>
            </w:r>
            <w:r w:rsidRPr="008454DE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curr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nt</w:t>
            </w:r>
            <w:r w:rsidRPr="008454DE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s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uppli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</w:t>
            </w:r>
            <w:r w:rsidRPr="008454DE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</w:t>
            </w:r>
            <w:r w:rsidRPr="008454DE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motor</w:t>
            </w:r>
            <w:r w:rsidRPr="008454DE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gasoli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e.</w:t>
            </w:r>
            <w:r w:rsidRPr="008454DE">
              <w:rPr>
                <w:rFonts w:ascii="Franklin Gothic Medium Cond" w:eastAsia="Cambria" w:hAnsi="Franklin Gothic Medium Cond" w:cs="Cambria"/>
                <w:spacing w:val="29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List</w:t>
            </w:r>
            <w:r w:rsidRPr="008454DE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454DE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</w:t>
            </w:r>
            <w:r w:rsidRPr="008454DE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rst line</w:t>
            </w:r>
            <w:r w:rsidRPr="008454DE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</w:t>
            </w:r>
            <w:r w:rsidRPr="008454DE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pr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ncipal</w:t>
            </w:r>
            <w:r w:rsidRPr="008454DE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immediate</w:t>
            </w:r>
            <w:r w:rsidRPr="008454DE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suppl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er.</w:t>
            </w:r>
            <w:r w:rsidRPr="008454DE">
              <w:rPr>
                <w:rFonts w:ascii="Franklin Gothic Medium Cond" w:eastAsia="Cambria" w:hAnsi="Franklin Gothic Medium Cond" w:cs="Cambria"/>
                <w:spacing w:val="29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</w:t>
            </w:r>
            <w:r w:rsidRPr="008454DE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more</w:t>
            </w:r>
            <w:r w:rsidRPr="008454DE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th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454DE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hree,</w:t>
            </w:r>
            <w:r w:rsidRPr="008454DE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use an</w:t>
            </w:r>
            <w:r w:rsidRPr="008454DE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addi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ional</w:t>
            </w:r>
            <w:r w:rsidRPr="008454DE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454DE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s</w:t>
            </w:r>
            <w:r w:rsidRPr="008454DE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heet.)</w:t>
            </w:r>
          </w:p>
        </w:tc>
      </w:tr>
      <w:tr w:rsidR="00C21AD9" w:rsidRPr="00860059" w:rsidTr="001B4962">
        <w:trPr>
          <w:trHeight w:hRule="exact" w:val="725"/>
        </w:trPr>
        <w:tc>
          <w:tcPr>
            <w:tcW w:w="2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62" w:rsidRDefault="00C21AD9" w:rsidP="001B4962">
            <w:pPr>
              <w:spacing w:before="1" w:line="188" w:lineRule="exact"/>
              <w:ind w:left="123" w:right="10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Name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and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Mail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g</w:t>
            </w:r>
            <w:r w:rsid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and Mailing Address</w:t>
            </w:r>
          </w:p>
          <w:p w:rsidR="001B4962" w:rsidRPr="00860059" w:rsidRDefault="001B4962" w:rsidP="001B4962">
            <w:pPr>
              <w:spacing w:before="1" w:line="188" w:lineRule="exact"/>
              <w:ind w:left="123" w:right="10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(a)</w:t>
            </w:r>
          </w:p>
          <w:p w:rsidR="00C21AD9" w:rsidRPr="00860059" w:rsidRDefault="00C21AD9" w:rsidP="00C21AD9">
            <w:pPr>
              <w:spacing w:line="185" w:lineRule="exact"/>
              <w:ind w:left="905" w:right="887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62" w:rsidRDefault="00C21AD9" w:rsidP="001B4962">
            <w:pPr>
              <w:spacing w:line="187" w:lineRule="exact"/>
              <w:ind w:left="68" w:right="39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City, State</w:t>
            </w:r>
            <w:r w:rsid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and Zip Code</w:t>
            </w:r>
          </w:p>
          <w:p w:rsidR="001B4962" w:rsidRPr="00860059" w:rsidRDefault="001B4962" w:rsidP="001B4962">
            <w:pPr>
              <w:spacing w:line="187" w:lineRule="exact"/>
              <w:ind w:left="68" w:right="39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(b)</w:t>
            </w:r>
          </w:p>
          <w:p w:rsidR="00C21AD9" w:rsidRPr="00860059" w:rsidRDefault="00C21AD9" w:rsidP="00C21AD9">
            <w:pPr>
              <w:spacing w:line="187" w:lineRule="exact"/>
              <w:ind w:left="487" w:right="457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62" w:rsidRDefault="00C21AD9" w:rsidP="001B4962">
            <w:pPr>
              <w:ind w:left="163" w:right="14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Supplier’s</w:t>
            </w:r>
            <w:r w:rsid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Name</w:t>
            </w:r>
          </w:p>
          <w:p w:rsidR="001B4962" w:rsidRPr="00860059" w:rsidRDefault="001B4962" w:rsidP="001B4962">
            <w:pPr>
              <w:ind w:left="163" w:right="14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(c)</w:t>
            </w:r>
            <w:r w:rsidR="00C21AD9"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</w:t>
            </w:r>
          </w:p>
          <w:p w:rsidR="00C21AD9" w:rsidRPr="00860059" w:rsidRDefault="00C21AD9" w:rsidP="00C21AD9">
            <w:pPr>
              <w:spacing w:line="187" w:lineRule="exact"/>
              <w:ind w:left="495" w:right="476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62" w:rsidRDefault="001B4962" w:rsidP="001B4962">
            <w:pPr>
              <w:ind w:left="163" w:right="14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% of Volume</w:t>
            </w:r>
          </w:p>
          <w:p w:rsidR="00C21AD9" w:rsidRPr="00860059" w:rsidRDefault="001B4962" w:rsidP="001B4962">
            <w:pPr>
              <w:ind w:left="163" w:right="14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(d)</w:t>
            </w: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62" w:rsidRDefault="00C21AD9" w:rsidP="001B4962">
            <w:pPr>
              <w:spacing w:before="1" w:line="188" w:lineRule="exact"/>
              <w:ind w:left="149" w:right="177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ame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and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ho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umber</w:t>
            </w:r>
            <w:r w:rsid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(including area code) of Contact Person </w:t>
            </w:r>
          </w:p>
          <w:p w:rsidR="001B4962" w:rsidRPr="00860059" w:rsidRDefault="001B4962" w:rsidP="001B4962">
            <w:pPr>
              <w:spacing w:before="1" w:line="188" w:lineRule="exact"/>
              <w:ind w:left="149" w:right="177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>(e)</w:t>
            </w:r>
          </w:p>
          <w:p w:rsidR="00C21AD9" w:rsidRPr="00860059" w:rsidRDefault="00C21AD9" w:rsidP="00C21AD9">
            <w:pPr>
              <w:spacing w:line="185" w:lineRule="exact"/>
              <w:ind w:left="1279" w:right="130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trHeight w:hRule="exact" w:val="298"/>
        </w:trPr>
        <w:tc>
          <w:tcPr>
            <w:tcW w:w="2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trHeight w:hRule="exact" w:val="360"/>
        </w:trPr>
        <w:tc>
          <w:tcPr>
            <w:tcW w:w="2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trHeight w:hRule="exact" w:val="360"/>
        </w:trPr>
        <w:tc>
          <w:tcPr>
            <w:tcW w:w="2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  <w:tc>
          <w:tcPr>
            <w:tcW w:w="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rPr>
                <w:rFonts w:ascii="Franklin Gothic Medium Cond" w:hAnsi="Franklin Gothic Medium Cond"/>
                <w:sz w:val="18"/>
                <w:szCs w:val="18"/>
              </w:rPr>
            </w:pPr>
          </w:p>
        </w:tc>
      </w:tr>
      <w:tr w:rsidR="00C21AD9" w:rsidRPr="00860059" w:rsidTr="001B4962">
        <w:trPr>
          <w:gridAfter w:val="1"/>
          <w:wAfter w:w="20" w:type="dxa"/>
          <w:trHeight w:hRule="exact" w:val="1069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1B4962" w:rsidRDefault="00C21AD9" w:rsidP="001B4962">
            <w:pPr>
              <w:pStyle w:val="ListParagraph"/>
              <w:numPr>
                <w:ilvl w:val="0"/>
                <w:numId w:val="3"/>
              </w:numPr>
              <w:spacing w:line="194" w:lineRule="exact"/>
              <w:ind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Justificati</w:t>
            </w:r>
            <w:r w:rsidRPr="001B4962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1B4962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1B4962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V</w:t>
            </w:r>
            <w:r w:rsidRPr="001B4962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lumes</w:t>
            </w:r>
            <w:r w:rsidRPr="001B4962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1B4962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q</w:t>
            </w:r>
            <w:r w:rsidRPr="001B4962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uested</w:t>
            </w:r>
          </w:p>
          <w:p w:rsidR="001B4962" w:rsidRPr="001B4962" w:rsidRDefault="00C21AD9" w:rsidP="001B4962">
            <w:pPr>
              <w:spacing w:before="2" w:line="188" w:lineRule="exact"/>
              <w:ind w:left="102" w:right="175"/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(Describe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in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detai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the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reas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o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ns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j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usti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f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ying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the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r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quested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v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o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mes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as no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rm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al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and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rea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onable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for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ntended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="00E005EA"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us</w:t>
            </w:r>
            <w:r w:rsidR="00E005EA"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e</w:t>
            </w:r>
            <w:r w:rsidR="00E005EA"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 xml:space="preserve"> and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r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ovide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reaso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why the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product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is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ne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ded.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29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Use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additio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al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8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sheets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as needed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>.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C21AD9" w:rsidRPr="00860059" w:rsidTr="001B4962">
        <w:trPr>
          <w:gridAfter w:val="1"/>
          <w:wAfter w:w="20" w:type="dxa"/>
          <w:trHeight w:hRule="exact" w:val="360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86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ART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IV.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RT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CATION</w:t>
            </w:r>
            <w:r w:rsidRPr="00860059">
              <w:rPr>
                <w:rFonts w:ascii="Franklin Gothic Medium Cond" w:eastAsia="Cambria" w:hAnsi="Franklin Gothic Medium Cond" w:cs="Cambria"/>
                <w:spacing w:val="-1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(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To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Be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Co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mpleted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6"/>
                <w:sz w:val="18"/>
                <w:szCs w:val="18"/>
              </w:rPr>
              <w:t xml:space="preserve"> </w:t>
            </w:r>
            <w:r w:rsidR="001B4962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b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y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1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plicant</w:t>
            </w:r>
            <w:r w:rsidRPr="00860059">
              <w:rPr>
                <w:rFonts w:ascii="Franklin Gothic Medium Cond" w:eastAsia="Cambria" w:hAnsi="Franklin Gothic Medium Cond" w:cs="Cambria"/>
                <w:i/>
                <w:spacing w:val="2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i/>
                <w:sz w:val="18"/>
                <w:szCs w:val="18"/>
              </w:rPr>
              <w:t>)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743"/>
        </w:trPr>
        <w:tc>
          <w:tcPr>
            <w:tcW w:w="97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86" w:lineRule="exact"/>
              <w:ind w:left="102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here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b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y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certi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f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y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hat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all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nformati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submitted</w:t>
            </w:r>
            <w:r w:rsidRPr="00860059">
              <w:rPr>
                <w:rFonts w:ascii="Franklin Gothic Medium Cond" w:eastAsia="Cambria" w:hAnsi="Franklin Gothic Medium Cond" w:cs="Cambria"/>
                <w:spacing w:val="-6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as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rt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his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plicati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is tru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,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acc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rate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and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complete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to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best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my</w:t>
            </w:r>
            <w:r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knowledge,</w:t>
            </w:r>
            <w:r w:rsidRPr="00860059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hat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ny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q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antity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q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sted</w:t>
            </w:r>
            <w:r w:rsidRPr="00860059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priority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use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will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be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sed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o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ly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hat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requ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ed</w:t>
            </w:r>
            <w:r w:rsidRPr="00860059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us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,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nd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hat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amended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appli</w:t>
            </w:r>
            <w:r w:rsidRPr="00860059">
              <w:rPr>
                <w:rFonts w:ascii="Franklin Gothic Medium Cond" w:eastAsia="Cambria" w:hAnsi="Franklin Gothic Medium Cond" w:cs="Cambria"/>
                <w:spacing w:val="2"/>
                <w:sz w:val="18"/>
                <w:szCs w:val="18"/>
              </w:rPr>
              <w:t>c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ion for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dow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ward</w:t>
            </w:r>
            <w:r w:rsidRPr="00860059">
              <w:rPr>
                <w:rFonts w:ascii="Franklin Gothic Medium Cond" w:eastAsia="Cambria" w:hAnsi="Franklin Gothic Medium Cond" w:cs="Cambria"/>
                <w:spacing w:val="-7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b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ase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period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d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jus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ment</w:t>
            </w:r>
            <w:r w:rsidRPr="00860059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wi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be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filed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if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the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need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for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volume</w:t>
            </w:r>
            <w:r w:rsidRPr="00860059">
              <w:rPr>
                <w:rFonts w:ascii="Franklin Gothic Medium Cond" w:eastAsia="Cambria" w:hAnsi="Franklin Gothic Medium Cond" w:cs="Cambria"/>
                <w:spacing w:val="-4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assig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ed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pur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s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u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pacing w:val="-5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to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his</w:t>
            </w:r>
            <w:r w:rsidRPr="00860059">
              <w:rPr>
                <w:rFonts w:ascii="Franklin Gothic Medium Cond" w:eastAsia="Cambria" w:hAnsi="Franklin Gothic Medium Cond" w:cs="Cambria"/>
                <w:spacing w:val="-3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pplication</w:t>
            </w:r>
            <w:r w:rsidRPr="00860059">
              <w:rPr>
                <w:rFonts w:ascii="Franklin Gothic Medium Cond" w:eastAsia="Cambria" w:hAnsi="Franklin Gothic Medium Cond" w:cs="Cambria"/>
                <w:spacing w:val="-8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decl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e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s.</w:t>
            </w:r>
          </w:p>
        </w:tc>
      </w:tr>
      <w:tr w:rsidR="00C21AD9" w:rsidRPr="00860059" w:rsidTr="001B4962">
        <w:trPr>
          <w:gridAfter w:val="1"/>
          <w:wAfter w:w="20" w:type="dxa"/>
          <w:trHeight w:hRule="exact" w:val="676"/>
        </w:trPr>
        <w:tc>
          <w:tcPr>
            <w:tcW w:w="2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169" w:right="151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Name of A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ica</w:t>
            </w:r>
            <w:r w:rsidRPr="00860059">
              <w:rPr>
                <w:rFonts w:ascii="Franklin Gothic Medium Cond" w:eastAsia="Cambria" w:hAnsi="Franklin Gothic Medium Cond" w:cs="Cambria"/>
                <w:spacing w:val="-2"/>
                <w:sz w:val="18"/>
                <w:szCs w:val="18"/>
              </w:rPr>
              <w:t>n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 xml:space="preserve">t 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o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r Company</w:t>
            </w:r>
          </w:p>
          <w:p w:rsidR="00C21AD9" w:rsidRPr="00860059" w:rsidRDefault="00C21AD9" w:rsidP="00C21AD9">
            <w:pPr>
              <w:spacing w:line="163" w:lineRule="exact"/>
              <w:ind w:left="891" w:right="871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Off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al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205" w:right="176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Title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of Ap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p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l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cant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or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Company</w:t>
            </w:r>
          </w:p>
          <w:p w:rsidR="00C21AD9" w:rsidRPr="00860059" w:rsidRDefault="00C21AD9" w:rsidP="00C21AD9">
            <w:pPr>
              <w:spacing w:line="163" w:lineRule="exact"/>
              <w:ind w:left="890" w:right="861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Off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c</w:t>
            </w:r>
            <w:r w:rsidRPr="00860059">
              <w:rPr>
                <w:rFonts w:ascii="Franklin Gothic Medium Cond" w:eastAsia="Cambria" w:hAnsi="Franklin Gothic Medium Cond" w:cs="Cambria"/>
                <w:spacing w:val="1"/>
                <w:sz w:val="18"/>
                <w:szCs w:val="18"/>
              </w:rPr>
              <w:t>i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al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814" w:right="795"/>
              <w:jc w:val="center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Sign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a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ture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9" w:rsidRPr="00860059" w:rsidRDefault="00C21AD9" w:rsidP="00C21AD9">
            <w:pPr>
              <w:spacing w:line="163" w:lineRule="exact"/>
              <w:ind w:left="207" w:right="-20"/>
              <w:rPr>
                <w:rFonts w:ascii="Franklin Gothic Medium Cond" w:eastAsia="Cambria" w:hAnsi="Franklin Gothic Medium Cond" w:cs="Cambria"/>
                <w:sz w:val="18"/>
                <w:szCs w:val="18"/>
              </w:rPr>
            </w:pP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Date Signed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(Mon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>t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h</w:t>
            </w:r>
            <w:r w:rsidRPr="00860059">
              <w:rPr>
                <w:rFonts w:ascii="Franklin Gothic Medium Cond" w:eastAsia="Cambria" w:hAnsi="Franklin Gothic Medium Cond" w:cs="Cambria"/>
                <w:spacing w:val="-1"/>
                <w:sz w:val="18"/>
                <w:szCs w:val="18"/>
              </w:rPr>
              <w:t xml:space="preserve"> </w:t>
            </w:r>
            <w:r w:rsidRPr="00860059">
              <w:rPr>
                <w:rFonts w:ascii="Franklin Gothic Medium Cond" w:eastAsia="Cambria" w:hAnsi="Franklin Gothic Medium Cond" w:cs="Cambria"/>
                <w:sz w:val="18"/>
                <w:szCs w:val="18"/>
              </w:rPr>
              <w:t>Day Year])</w:t>
            </w:r>
          </w:p>
        </w:tc>
      </w:tr>
    </w:tbl>
    <w:p w:rsidR="001B34EC" w:rsidRPr="00564472" w:rsidRDefault="001B34EC" w:rsidP="00564472">
      <w:pPr>
        <w:rPr>
          <w:rFonts w:ascii="Times New Roman" w:hAnsi="Times New Roman" w:cs="Times New Roman"/>
        </w:rPr>
      </w:pPr>
    </w:p>
    <w:sectPr w:rsidR="001B34EC" w:rsidRPr="00564472" w:rsidSect="00457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6D" w:rsidRDefault="00B5206D" w:rsidP="00564472">
      <w:r>
        <w:separator/>
      </w:r>
    </w:p>
  </w:endnote>
  <w:endnote w:type="continuationSeparator" w:id="0">
    <w:p w:rsidR="00B5206D" w:rsidRDefault="00B5206D" w:rsidP="0056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472" w:rsidRDefault="0056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472" w:rsidRDefault="0056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472" w:rsidRDefault="0056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6D" w:rsidRDefault="00B5206D" w:rsidP="00564472">
      <w:r>
        <w:separator/>
      </w:r>
    </w:p>
  </w:footnote>
  <w:footnote w:type="continuationSeparator" w:id="0">
    <w:p w:rsidR="00B5206D" w:rsidRDefault="00B5206D" w:rsidP="0056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472" w:rsidRDefault="00B5206D">
    <w:pPr>
      <w:pStyle w:val="Header"/>
    </w:pPr>
    <w:r>
      <w:rPr>
        <w:noProof/>
      </w:rPr>
      <w:pict w14:anchorId="361E1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39947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472" w:rsidRDefault="00B5206D">
    <w:pPr>
      <w:pStyle w:val="Header"/>
    </w:pPr>
    <w:r>
      <w:rPr>
        <w:noProof/>
      </w:rPr>
      <w:pict w14:anchorId="68B24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39948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472" w:rsidRDefault="00B5206D">
    <w:pPr>
      <w:pStyle w:val="Header"/>
    </w:pPr>
    <w:r>
      <w:rPr>
        <w:noProof/>
      </w:rPr>
      <w:pict w14:anchorId="002DF4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39946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1CE2"/>
    <w:multiLevelType w:val="hybridMultilevel"/>
    <w:tmpl w:val="9CA63DD6"/>
    <w:lvl w:ilvl="0" w:tplc="F20A19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E170B"/>
    <w:multiLevelType w:val="hybridMultilevel"/>
    <w:tmpl w:val="07769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57B1B"/>
    <w:multiLevelType w:val="hybridMultilevel"/>
    <w:tmpl w:val="2AE6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2"/>
    <w:rsid w:val="00195D84"/>
    <w:rsid w:val="001B34EC"/>
    <w:rsid w:val="001B4962"/>
    <w:rsid w:val="00457FC6"/>
    <w:rsid w:val="00564472"/>
    <w:rsid w:val="007A62D8"/>
    <w:rsid w:val="008454DE"/>
    <w:rsid w:val="00B5206D"/>
    <w:rsid w:val="00BE3F7A"/>
    <w:rsid w:val="00C21AD9"/>
    <w:rsid w:val="00D07427"/>
    <w:rsid w:val="00E005EA"/>
    <w:rsid w:val="00E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487C7F"/>
  <w15:chartTrackingRefBased/>
  <w15:docId w15:val="{90E21726-BFC8-6040-A106-320C27F4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472"/>
  </w:style>
  <w:style w:type="paragraph" w:styleId="Footer">
    <w:name w:val="footer"/>
    <w:basedOn w:val="Normal"/>
    <w:link w:val="FooterChar"/>
    <w:uiPriority w:val="99"/>
    <w:unhideWhenUsed/>
    <w:rsid w:val="00564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472"/>
  </w:style>
  <w:style w:type="paragraph" w:styleId="ListParagraph">
    <w:name w:val="List Paragraph"/>
    <w:basedOn w:val="Normal"/>
    <w:uiPriority w:val="34"/>
    <w:qFormat/>
    <w:rsid w:val="007A62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3F7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BE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Shemika Spencer</dc:creator>
  <cp:keywords/>
  <dc:description/>
  <cp:lastModifiedBy>Shemika Spencer</cp:lastModifiedBy>
  <cp:revision>7</cp:revision>
  <dcterms:created xsi:type="dcterms:W3CDTF">2018-02-23T21:38:00Z</dcterms:created>
  <dcterms:modified xsi:type="dcterms:W3CDTF">2018-02-23T21:56:00Z</dcterms:modified>
</cp:coreProperties>
</file>